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Конструкция, техническое обслуживание и ремонт 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электрооборудования и автоматики 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«Электрооборудование транспортных средств»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3ТЭМ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08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B208ED" w:rsidRPr="00763CC7" w:rsidRDefault="00B208ED" w:rsidP="00CC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08ED" w:rsidRPr="00763CC7" w:rsidRDefault="00B208ED" w:rsidP="00CC16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ИНСТРУКЦИОННАЯ КАРТА</w:t>
      </w:r>
    </w:p>
    <w:p w:rsidR="00B208ED" w:rsidRPr="00763CC7" w:rsidRDefault="00B208ED" w:rsidP="00CC16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 w:rsidR="00D64D1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ЛАБОРАТОРНОЙ РАБОТЫ №6</w:t>
      </w:r>
    </w:p>
    <w:p w:rsidR="00B208ED" w:rsidRPr="00763CC7" w:rsidRDefault="00B208ED" w:rsidP="00CC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контактно-транзисторных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ED" w:rsidRPr="00763CC7" w:rsidRDefault="00B208ED" w:rsidP="00CC16FD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цель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способы и приобрести практические навыки проведения работ по техническому обслуживанию </w:t>
      </w:r>
      <w:r w:rsidR="00D64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контактно-транзисторных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ED" w:rsidRPr="00763CC7" w:rsidRDefault="00B208ED" w:rsidP="00CC16FD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 Развивать практические навыки при выполнении </w:t>
      </w:r>
    </w:p>
    <w:p w:rsidR="00B208ED" w:rsidRPr="00763CC7" w:rsidRDefault="00B208ED" w:rsidP="00CC16FD">
      <w:pPr>
        <w:spacing w:after="0" w:line="36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практических заданий.</w:t>
      </w:r>
    </w:p>
    <w:p w:rsidR="00B208ED" w:rsidRPr="00763CC7" w:rsidRDefault="00B208ED" w:rsidP="00CC16FD">
      <w:pPr>
        <w:spacing w:after="0" w:line="36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 Воспитывать чувство гордости за избранную профессию,</w:t>
      </w:r>
    </w:p>
    <w:p w:rsidR="00B208ED" w:rsidRPr="00763CC7" w:rsidRDefault="00B208ED" w:rsidP="00CC16FD">
      <w:pPr>
        <w:spacing w:after="0" w:line="36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стремиться получать новые знания самостоятельно.</w:t>
      </w:r>
    </w:p>
    <w:p w:rsidR="00B208ED" w:rsidRPr="00763CC7" w:rsidRDefault="00B208ED" w:rsidP="00CC16FD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80</w:t>
      </w:r>
      <w:proofErr w:type="gram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31E3F" w:rsidRDefault="00B208ED" w:rsidP="00CC16FD">
      <w:pPr>
        <w:pStyle w:val="a3"/>
        <w:spacing w:after="0" w:line="360" w:lineRule="auto"/>
        <w:ind w:left="2127" w:hanging="2127"/>
        <w:jc w:val="both"/>
      </w:pPr>
      <w:r w:rsidRPr="00763CC7">
        <w:t xml:space="preserve">Оборудование      </w:t>
      </w:r>
      <w:r w:rsidR="00431E3F">
        <w:t>Регуляторы напряжения РР362 (с пробитым транзистором и с обрывом в цепи транзистора), с генератором Г221, Г271; испытательные стенды Е211, 532-2М, 532М, омметр, аккумуляторная батарея, пластинчатые щупы, набор инструментов слесаря.</w:t>
      </w:r>
    </w:p>
    <w:p w:rsidR="00431E3F" w:rsidRDefault="00B208ED" w:rsidP="00CC16FD">
      <w:pPr>
        <w:pStyle w:val="a3"/>
        <w:spacing w:after="0" w:line="360" w:lineRule="auto"/>
        <w:ind w:left="2120" w:hanging="2120"/>
        <w:jc w:val="both"/>
      </w:pPr>
      <w:r w:rsidRPr="00763CC7">
        <w:rPr>
          <w:rFonts w:eastAsia="Times New Roman"/>
          <w:lang w:eastAsia="ru-RU"/>
        </w:rPr>
        <w:t xml:space="preserve">Литература </w:t>
      </w:r>
      <w:r w:rsidRPr="00763CC7">
        <w:rPr>
          <w:rFonts w:eastAsia="Times New Roman"/>
          <w:lang w:eastAsia="ru-RU"/>
        </w:rPr>
        <w:tab/>
        <w:t xml:space="preserve">1. </w:t>
      </w:r>
      <w:r w:rsidR="00431E3F">
        <w:t>Тимофеев Ю.Л., Тимофеев Л. "Лабораторный практикум по электрооборудованию автомобилей</w:t>
      </w:r>
      <w:proofErr w:type="gramStart"/>
      <w:r w:rsidR="00431E3F">
        <w:t>" .</w:t>
      </w:r>
      <w:proofErr w:type="gramEnd"/>
      <w:r w:rsidR="00431E3F">
        <w:t xml:space="preserve">- </w:t>
      </w:r>
      <w:proofErr w:type="spellStart"/>
      <w:r w:rsidR="00431E3F">
        <w:t>М.Транспорт</w:t>
      </w:r>
      <w:proofErr w:type="spellEnd"/>
      <w:r w:rsidR="00431E3F">
        <w:t>, 1988г.</w:t>
      </w:r>
    </w:p>
    <w:p w:rsidR="00B208ED" w:rsidRPr="00431E3F" w:rsidRDefault="00431E3F" w:rsidP="00CC16FD">
      <w:pPr>
        <w:pStyle w:val="a3"/>
        <w:spacing w:after="0" w:line="360" w:lineRule="auto"/>
        <w:ind w:left="2124"/>
        <w:jc w:val="both"/>
      </w:pPr>
      <w:r>
        <w:rPr>
          <w:rFonts w:eastAsia="Times New Roman"/>
          <w:lang w:eastAsia="ru-RU"/>
        </w:rPr>
        <w:lastRenderedPageBreak/>
        <w:t>2.</w:t>
      </w:r>
      <w:r w:rsidR="00B208ED" w:rsidRPr="00763CC7">
        <w:rPr>
          <w:rFonts w:eastAsia="Times New Roman"/>
          <w:lang w:eastAsia="ru-RU"/>
        </w:rPr>
        <w:t>Резник А.М. «Электрооборудование авто</w:t>
      </w:r>
      <w:r w:rsidR="00B208ED">
        <w:rPr>
          <w:rFonts w:eastAsia="Times New Roman"/>
          <w:lang w:eastAsia="ru-RU"/>
        </w:rPr>
        <w:t xml:space="preserve">мобилей» – </w:t>
      </w:r>
      <w:proofErr w:type="gramStart"/>
      <w:r w:rsidR="00B208ED">
        <w:rPr>
          <w:rFonts w:eastAsia="Times New Roman"/>
          <w:lang w:eastAsia="ru-RU"/>
        </w:rPr>
        <w:t xml:space="preserve">М:   </w:t>
      </w:r>
      <w:proofErr w:type="gramEnd"/>
      <w:r w:rsidR="00B208ED">
        <w:rPr>
          <w:rFonts w:eastAsia="Times New Roman"/>
          <w:lang w:eastAsia="ru-RU"/>
        </w:rPr>
        <w:t xml:space="preserve"> Транспорт</w:t>
      </w:r>
      <w:r w:rsidR="00B208ED" w:rsidRPr="00763CC7">
        <w:rPr>
          <w:rFonts w:eastAsia="Times New Roman"/>
          <w:lang w:eastAsia="ru-RU"/>
        </w:rPr>
        <w:t>. – 256с.</w:t>
      </w:r>
    </w:p>
    <w:p w:rsidR="00B208ED" w:rsidRPr="00763CC7" w:rsidRDefault="00431E3F" w:rsidP="00CC16FD">
      <w:pPr>
        <w:spacing w:after="0" w:line="36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8ED"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Акимов С.В., </w:t>
      </w:r>
      <w:proofErr w:type="spellStart"/>
      <w:r w:rsidR="00B208ED"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="00B208ED"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</w:t>
      </w:r>
      <w:r w:rsidR="00B2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автомобилей» - За рулем,</w:t>
      </w:r>
      <w:r w:rsidR="00B208ED"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 с.</w:t>
      </w:r>
    </w:p>
    <w:p w:rsidR="00B208ED" w:rsidRPr="00763CC7" w:rsidRDefault="00B208ED" w:rsidP="00CC16F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8ED" w:rsidRPr="00763CC7" w:rsidRDefault="00B208ED" w:rsidP="00CC16F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CC7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работы</w:t>
      </w:r>
    </w:p>
    <w:p w:rsidR="00431E3F" w:rsidRDefault="00B208ED" w:rsidP="00CC16FD">
      <w:pPr>
        <w:pStyle w:val="a3"/>
        <w:spacing w:after="0" w:line="360" w:lineRule="auto"/>
        <w:ind w:left="0"/>
        <w:jc w:val="both"/>
      </w:pPr>
      <w:r w:rsidRPr="00763CC7">
        <w:t xml:space="preserve">1. </w:t>
      </w:r>
      <w:r w:rsidR="00431E3F">
        <w:t>Внешний осмотр.</w:t>
      </w: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t>2. Проверка и регулировка зазоров:</w:t>
      </w: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t>а) регулирование зазоров в регуляторе напряжения.</w:t>
      </w: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t>б) регулировка зазоров в реле защиты.</w:t>
      </w:r>
    </w:p>
    <w:p w:rsidR="00431E3F" w:rsidRPr="00763CC7" w:rsidRDefault="00431E3F" w:rsidP="00431E3F">
      <w:pPr>
        <w:pStyle w:val="a3"/>
        <w:spacing w:after="0" w:line="240" w:lineRule="auto"/>
        <w:ind w:left="0"/>
        <w:jc w:val="both"/>
        <w:rPr>
          <w:u w:val="single"/>
        </w:rPr>
      </w:pPr>
    </w:p>
    <w:p w:rsidR="00B208ED" w:rsidRPr="00763CC7" w:rsidRDefault="00B208ED" w:rsidP="00CC16FD">
      <w:pPr>
        <w:pStyle w:val="a3"/>
        <w:spacing w:after="0" w:line="360" w:lineRule="auto"/>
        <w:ind w:left="0"/>
        <w:jc w:val="center"/>
        <w:rPr>
          <w:u w:val="single"/>
        </w:rPr>
      </w:pPr>
      <w:r w:rsidRPr="00763CC7">
        <w:rPr>
          <w:u w:val="single"/>
        </w:rPr>
        <w:t>Порядок проведения работы</w:t>
      </w:r>
    </w:p>
    <w:p w:rsidR="00B208ED" w:rsidRDefault="00B208ED" w:rsidP="00CC16FD">
      <w:pPr>
        <w:spacing w:after="0" w:line="360" w:lineRule="auto"/>
        <w:rPr>
          <w:color w:val="000000"/>
        </w:rPr>
      </w:pPr>
    </w:p>
    <w:p w:rsidR="00431E3F" w:rsidRDefault="00431E3F" w:rsidP="00CC16F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>Проверяют состояние обмоток, мест их соединения, а также состояние контактов. Окисленные контакты зачищают шлифовальные шкуркой зернистостью 100 ... 140 и протирают тканью. Необходимость следить, чтобы плоскости контактов были параллельны, а сами контакты соосные.</w:t>
      </w:r>
    </w:p>
    <w:p w:rsidR="00431E3F" w:rsidRDefault="00431E3F" w:rsidP="00431E3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431E3F" w:rsidRDefault="00431E3F" w:rsidP="00CC16F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"C:\\Users\\26E4~1\\AppData\\Local\\Temp\\FineReader11.00\\media\\image31.jpeg"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136CB">
        <w:rPr>
          <w:rFonts w:ascii="Times New Roman" w:hAnsi="Times New Roman" w:cs="Times New Roman"/>
          <w:sz w:val="28"/>
          <w:szCs w:val="28"/>
        </w:rPr>
        <w:fldChar w:fldCharType="begin"/>
      </w:r>
      <w:r w:rsidR="004136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136CB">
        <w:rPr>
          <w:rFonts w:ascii="Times New Roman" w:hAnsi="Times New Roman" w:cs="Times New Roman"/>
          <w:sz w:val="28"/>
          <w:szCs w:val="28"/>
        </w:rPr>
        <w:instrText>INCLUDEPICTURE  "C:\\Users\\26E4~1\\AppData\\Local\\Temp\\FineReader11.00\\media\\image31.jpeg" \* MERGEFORMATINET</w:instrText>
      </w:r>
      <w:r w:rsidR="004136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136CB">
        <w:rPr>
          <w:rFonts w:ascii="Times New Roman" w:hAnsi="Times New Roman" w:cs="Times New Roman"/>
          <w:sz w:val="28"/>
          <w:szCs w:val="28"/>
        </w:rPr>
        <w:fldChar w:fldCharType="separate"/>
      </w:r>
      <w:r w:rsidR="004136C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11pt">
            <v:imagedata r:id="rId5" r:href="rId6"/>
          </v:shape>
        </w:pict>
      </w:r>
      <w:r w:rsidR="004136C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31E3F" w:rsidRDefault="00431E3F" w:rsidP="00431E3F">
      <w:pPr>
        <w:spacing w:after="0" w:line="240" w:lineRule="auto"/>
        <w:jc w:val="both"/>
      </w:pPr>
    </w:p>
    <w:p w:rsidR="00431E3F" w:rsidRDefault="00431E3F" w:rsidP="00431E3F">
      <w:pPr>
        <w:spacing w:after="0" w:line="240" w:lineRule="auto"/>
        <w:jc w:val="both"/>
      </w:pP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t>2. От величины зазоров в регуляторе напряжения и реле защиты в большинстве зависит их нормальная робота напряжение срабатывания и частота тока.</w:t>
      </w: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lastRenderedPageBreak/>
        <w:t>    А) Сначала проверяют и при необходимости регулируют зазор между якорьком 1 (рис. 29) и ярмом 11 (0,2 ... 0,3 мм) смещением кронштейна 12 подвески при ослабленных винтах 13. Затем регулируют зазор между контактами К2 (0, 2 ... 0,3 мм) подгибанием пластины 3 верхнего контакта и зазор между якорьком 1 и сердцевиной 2 (</w:t>
      </w:r>
      <w:proofErr w:type="gramStart"/>
      <w:r>
        <w:t>1,2..</w:t>
      </w:r>
      <w:proofErr w:type="gramEnd"/>
      <w:r>
        <w:t>1,3 мм) смещением кронштейна 5 при ослабленных винтах 6.</w:t>
      </w:r>
    </w:p>
    <w:p w:rsidR="00431E3F" w:rsidRDefault="00431E3F" w:rsidP="00CC16FD">
      <w:pPr>
        <w:pStyle w:val="a3"/>
        <w:spacing w:after="0" w:line="360" w:lineRule="auto"/>
        <w:ind w:left="0"/>
        <w:jc w:val="both"/>
      </w:pPr>
      <w:r>
        <w:t>    Б) Сначала проверяют и регулируют зазор между якорьком 7 и ярмом 10 (</w:t>
      </w:r>
      <w:proofErr w:type="gramStart"/>
      <w:r>
        <w:t>0,2..</w:t>
      </w:r>
      <w:proofErr w:type="gramEnd"/>
      <w:r>
        <w:t>0,3 мм) смещением кронштейна 9 при прослабленных винтах 8. Затем регулируют зазор между контактами (0,7..0,8 мм) подгибанием ограничителя 4 подъема якорька и зазор между якорьком и сердцевиной (1,2..1,3 мм) смещением кронштейна 5 при ослабленных винтах 6.</w:t>
      </w:r>
    </w:p>
    <w:p w:rsidR="00431E3F" w:rsidRDefault="00431E3F" w:rsidP="00CC16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08ED" w:rsidRPr="00763CC7" w:rsidRDefault="00B208ED" w:rsidP="00CC16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отчета</w:t>
      </w:r>
    </w:p>
    <w:p w:rsidR="00B208ED" w:rsidRPr="00763CC7" w:rsidRDefault="00B208ED" w:rsidP="00CC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отчетах произвести запись работ по ТО </w:t>
      </w:r>
      <w:r w:rsidR="00431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контактно-транзисторных регуляторов напряжения</w:t>
      </w:r>
      <w:r w:rsidR="00431E3F"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содержания работ).</w:t>
      </w:r>
    </w:p>
    <w:p w:rsidR="00B208ED" w:rsidRPr="00763CC7" w:rsidRDefault="00B208ED" w:rsidP="00CC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D" w:rsidRPr="00763CC7" w:rsidRDefault="00B208ED" w:rsidP="00CC16F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лабораторной работе записать в рабочей тетради и прислать на электронный адрес: </w:t>
      </w:r>
      <w:proofErr w:type="spellStart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B208ED" w:rsidRPr="00763CC7" w:rsidRDefault="00B208ED" w:rsidP="00CC1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08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B208ED" w:rsidRDefault="00B208ED">
      <w:pPr>
        <w:rPr>
          <w:color w:val="000000"/>
        </w:rPr>
      </w:pPr>
    </w:p>
    <w:p w:rsidR="00B208ED" w:rsidRDefault="00B208ED">
      <w:pPr>
        <w:rPr>
          <w:color w:val="000000"/>
        </w:rPr>
      </w:pPr>
    </w:p>
    <w:p w:rsidR="00B208ED" w:rsidRDefault="00B208ED">
      <w:pPr>
        <w:rPr>
          <w:color w:val="000000"/>
        </w:rPr>
      </w:pPr>
    </w:p>
    <w:p w:rsidR="00B208ED" w:rsidRDefault="00B208ED">
      <w:pPr>
        <w:rPr>
          <w:color w:val="000000"/>
        </w:rPr>
      </w:pPr>
    </w:p>
    <w:sectPr w:rsidR="00B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47"/>
    <w:multiLevelType w:val="hybridMultilevel"/>
    <w:tmpl w:val="2E1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5"/>
    <w:rsid w:val="00280F40"/>
    <w:rsid w:val="004136CB"/>
    <w:rsid w:val="00431E3F"/>
    <w:rsid w:val="004952CF"/>
    <w:rsid w:val="00B208ED"/>
    <w:rsid w:val="00BF3EF5"/>
    <w:rsid w:val="00CC16FD"/>
    <w:rsid w:val="00D64D15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E39"/>
  <w15:chartTrackingRefBased/>
  <w15:docId w15:val="{0A38C9B8-91FD-465B-B651-F851B71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26E4~1\AppData\Local\Temp\FineReader11.00\media\image3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2021-11-07T08:09:00Z</dcterms:created>
  <dcterms:modified xsi:type="dcterms:W3CDTF">2021-11-07T09:06:00Z</dcterms:modified>
</cp:coreProperties>
</file>